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175" w:rsidRDefault="003E0175" w:rsidP="003E0175">
      <w:pPr>
        <w:spacing w:line="360" w:lineRule="auto"/>
        <w:jc w:val="both"/>
        <w:rPr>
          <w:rStyle w:val="Kiemels2"/>
          <w:u w:val="single"/>
        </w:rPr>
      </w:pPr>
    </w:p>
    <w:p w:rsidR="003E0175" w:rsidRPr="003E0175" w:rsidRDefault="003E0175" w:rsidP="003E0175">
      <w:pPr>
        <w:spacing w:after="160" w:line="259" w:lineRule="auto"/>
        <w:jc w:val="center"/>
        <w:rPr>
          <w:rFonts w:ascii="Curlz MT" w:eastAsiaTheme="minorHAnsi" w:hAnsi="Curlz MT" w:cstheme="minorBidi"/>
          <w:b/>
          <w:color w:val="2E74B5" w:themeColor="accent1" w:themeShade="BF"/>
          <w:sz w:val="96"/>
          <w:szCs w:val="96"/>
          <w:lang w:eastAsia="en-US"/>
        </w:rPr>
      </w:pPr>
      <w:r w:rsidRPr="003E0175">
        <w:rPr>
          <w:rFonts w:ascii="Curlz MT" w:eastAsiaTheme="minorHAnsi" w:hAnsi="Curlz MT" w:cstheme="minorBidi"/>
          <w:b/>
          <w:color w:val="2E74B5" w:themeColor="accent1" w:themeShade="BF"/>
          <w:sz w:val="96"/>
          <w:szCs w:val="96"/>
          <w:lang w:eastAsia="en-US"/>
        </w:rPr>
        <w:t>Víz Világnapi Verseny</w:t>
      </w:r>
    </w:p>
    <w:p w:rsidR="003E0175" w:rsidRPr="003E0175" w:rsidRDefault="003E0175" w:rsidP="003E0175">
      <w:pPr>
        <w:spacing w:after="160" w:line="259" w:lineRule="auto"/>
        <w:jc w:val="center"/>
        <w:rPr>
          <w:rFonts w:ascii="Curlz MT" w:eastAsiaTheme="minorHAnsi" w:hAnsi="Curlz MT" w:cstheme="minorBidi"/>
          <w:b/>
          <w:color w:val="2E74B5" w:themeColor="accent1" w:themeShade="BF"/>
          <w:sz w:val="96"/>
          <w:szCs w:val="96"/>
          <w:lang w:eastAsia="en-US"/>
        </w:rPr>
      </w:pPr>
      <w:r w:rsidRPr="003E0175">
        <w:rPr>
          <w:rFonts w:ascii="Curlz MT" w:eastAsiaTheme="minorHAnsi" w:hAnsi="Curlz MT" w:cstheme="minorBidi"/>
          <w:b/>
          <w:color w:val="2E74B5" w:themeColor="accent1" w:themeShade="BF"/>
          <w:sz w:val="96"/>
          <w:szCs w:val="96"/>
          <w:lang w:eastAsia="en-US"/>
        </w:rPr>
        <w:t>Feladatlap</w:t>
      </w:r>
    </w:p>
    <w:p w:rsidR="003E0175" w:rsidRPr="003E0175" w:rsidRDefault="003E0175" w:rsidP="003E0175">
      <w:pPr>
        <w:spacing w:after="160" w:line="259" w:lineRule="auto"/>
        <w:jc w:val="center"/>
        <w:rPr>
          <w:rFonts w:ascii="Forte" w:eastAsiaTheme="minorHAnsi" w:hAnsi="Forte" w:cstheme="minorBidi"/>
          <w:sz w:val="72"/>
          <w:szCs w:val="72"/>
          <w:lang w:eastAsia="en-US"/>
        </w:rPr>
      </w:pPr>
    </w:p>
    <w:p w:rsidR="003E0175" w:rsidRPr="003E0175" w:rsidRDefault="003E0175" w:rsidP="003E0175">
      <w:pPr>
        <w:spacing w:after="160" w:line="259" w:lineRule="auto"/>
        <w:jc w:val="center"/>
        <w:rPr>
          <w:rFonts w:ascii="Forte" w:eastAsiaTheme="minorHAnsi" w:hAnsi="Forte" w:cstheme="minorBidi"/>
          <w:sz w:val="72"/>
          <w:szCs w:val="72"/>
          <w:lang w:eastAsia="en-US"/>
        </w:rPr>
      </w:pPr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E0175">
        <w:rPr>
          <w:rFonts w:eastAsiaTheme="minorHAnsi"/>
          <w:sz w:val="28"/>
          <w:szCs w:val="28"/>
          <w:lang w:eastAsia="en-US"/>
        </w:rPr>
        <w:t>Csapat neve</w:t>
      </w:r>
      <w:proofErr w:type="gramStart"/>
      <w:r w:rsidRPr="003E0175">
        <w:rPr>
          <w:rFonts w:eastAsiaTheme="minorHAnsi"/>
          <w:sz w:val="28"/>
          <w:szCs w:val="28"/>
          <w:lang w:eastAsia="en-US"/>
        </w:rPr>
        <w:t>:……………………………………………………………………….</w:t>
      </w:r>
      <w:proofErr w:type="gramEnd"/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E0175">
        <w:rPr>
          <w:rFonts w:eastAsiaTheme="minorHAnsi"/>
          <w:sz w:val="28"/>
          <w:szCs w:val="28"/>
          <w:lang w:eastAsia="en-US"/>
        </w:rPr>
        <w:t>Csapattagok neve</w:t>
      </w:r>
      <w:proofErr w:type="gramStart"/>
      <w:r w:rsidRPr="003E0175">
        <w:rPr>
          <w:rFonts w:eastAsiaTheme="minorHAnsi"/>
          <w:sz w:val="28"/>
          <w:szCs w:val="28"/>
          <w:lang w:eastAsia="en-US"/>
        </w:rPr>
        <w:t>:…………………………………………………………………</w:t>
      </w:r>
      <w:proofErr w:type="gramEnd"/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E0175">
        <w:rPr>
          <w:rFonts w:eastAsiaTheme="minorHAnsi"/>
          <w:sz w:val="28"/>
          <w:szCs w:val="28"/>
          <w:lang w:eastAsia="en-US"/>
        </w:rPr>
        <w:tab/>
      </w:r>
      <w:r w:rsidRPr="003E0175">
        <w:rPr>
          <w:rFonts w:eastAsiaTheme="minorHAnsi"/>
          <w:sz w:val="28"/>
          <w:szCs w:val="28"/>
          <w:lang w:eastAsia="en-US"/>
        </w:rPr>
        <w:tab/>
      </w:r>
      <w:r w:rsidRPr="003E0175">
        <w:rPr>
          <w:rFonts w:eastAsiaTheme="minorHAnsi"/>
          <w:sz w:val="28"/>
          <w:szCs w:val="28"/>
          <w:lang w:eastAsia="en-US"/>
        </w:rPr>
        <w:tab/>
        <w:t>………………………………………………………………...</w:t>
      </w:r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E0175">
        <w:rPr>
          <w:rFonts w:eastAsiaTheme="minorHAnsi"/>
          <w:sz w:val="28"/>
          <w:szCs w:val="28"/>
          <w:lang w:eastAsia="en-US"/>
        </w:rPr>
        <w:t>Iskola neve</w:t>
      </w:r>
      <w:proofErr w:type="gramStart"/>
      <w:r w:rsidRPr="003E0175">
        <w:rPr>
          <w:rFonts w:eastAsiaTheme="minorHAnsi"/>
          <w:sz w:val="28"/>
          <w:szCs w:val="28"/>
          <w:lang w:eastAsia="en-US"/>
        </w:rPr>
        <w:t>:……………………………………………………………………….</w:t>
      </w:r>
      <w:proofErr w:type="gramEnd"/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E0175">
        <w:rPr>
          <w:rFonts w:eastAsiaTheme="minorHAnsi"/>
          <w:sz w:val="28"/>
          <w:szCs w:val="28"/>
          <w:lang w:eastAsia="en-US"/>
        </w:rPr>
        <w:t>Felkészítő tanár neve</w:t>
      </w:r>
      <w:proofErr w:type="gramStart"/>
      <w:r w:rsidRPr="003E0175">
        <w:rPr>
          <w:rFonts w:eastAsiaTheme="minorHAnsi"/>
          <w:sz w:val="28"/>
          <w:szCs w:val="28"/>
          <w:lang w:eastAsia="en-US"/>
        </w:rPr>
        <w:t>:…………………………………………………………….</w:t>
      </w:r>
      <w:proofErr w:type="gramEnd"/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3E0175" w:rsidRP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3E0175" w:rsidRDefault="003E0175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176166" w:rsidRPr="003E0175" w:rsidRDefault="00176166" w:rsidP="003E017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:rsidR="003E0175" w:rsidRPr="003E0175" w:rsidRDefault="003E0175" w:rsidP="003E0175">
      <w:pPr>
        <w:spacing w:after="160" w:line="259" w:lineRule="auto"/>
        <w:rPr>
          <w:rFonts w:eastAsiaTheme="minorHAnsi"/>
          <w:lang w:eastAsia="en-US"/>
        </w:rPr>
      </w:pPr>
      <w:r w:rsidRPr="003E0175">
        <w:rPr>
          <w:rFonts w:eastAsiaTheme="minorHAnsi"/>
          <w:lang w:eastAsia="en-US"/>
        </w:rPr>
        <w:t>A feladatl</w:t>
      </w:r>
      <w:r>
        <w:rPr>
          <w:rFonts w:eastAsiaTheme="minorHAnsi"/>
          <w:lang w:eastAsia="en-US"/>
        </w:rPr>
        <w:t>ap beküldésének határideje: 2023</w:t>
      </w:r>
      <w:r w:rsidRPr="003E0175">
        <w:rPr>
          <w:rFonts w:eastAsiaTheme="minorHAnsi"/>
          <w:lang w:eastAsia="en-US"/>
        </w:rPr>
        <w:t>. március 22.</w:t>
      </w:r>
    </w:p>
    <w:p w:rsidR="003E0175" w:rsidRPr="003E0175" w:rsidRDefault="003E0175" w:rsidP="003E0175">
      <w:pPr>
        <w:spacing w:after="160" w:line="259" w:lineRule="auto"/>
        <w:rPr>
          <w:rFonts w:eastAsiaTheme="minorHAnsi"/>
          <w:lang w:eastAsia="en-US"/>
        </w:rPr>
      </w:pPr>
      <w:r w:rsidRPr="003E0175">
        <w:rPr>
          <w:rFonts w:eastAsiaTheme="minorHAnsi"/>
          <w:lang w:eastAsia="en-US"/>
        </w:rPr>
        <w:t xml:space="preserve">Cím: Felsővárosi Általános Iskola </w:t>
      </w:r>
    </w:p>
    <w:p w:rsidR="003E0175" w:rsidRPr="003E0175" w:rsidRDefault="003E0175" w:rsidP="003E0175">
      <w:pPr>
        <w:spacing w:after="160" w:line="259" w:lineRule="auto"/>
        <w:rPr>
          <w:rFonts w:eastAsiaTheme="minorHAnsi"/>
          <w:lang w:eastAsia="en-US"/>
        </w:rPr>
      </w:pPr>
      <w:r w:rsidRPr="003E0175">
        <w:rPr>
          <w:rFonts w:eastAsiaTheme="minorHAnsi"/>
          <w:lang w:eastAsia="en-US"/>
        </w:rPr>
        <w:tab/>
        <w:t>8000 Székesfehérvár</w:t>
      </w:r>
    </w:p>
    <w:p w:rsidR="003E0175" w:rsidRPr="003E0175" w:rsidRDefault="003E0175" w:rsidP="003E0175">
      <w:pPr>
        <w:spacing w:after="160" w:line="259" w:lineRule="auto"/>
        <w:rPr>
          <w:rStyle w:val="Kiemels2"/>
          <w:rFonts w:eastAsiaTheme="minorHAnsi"/>
          <w:b w:val="0"/>
          <w:bCs w:val="0"/>
          <w:lang w:eastAsia="en-US"/>
        </w:rPr>
      </w:pPr>
      <w:r w:rsidRPr="003E0175">
        <w:rPr>
          <w:rFonts w:eastAsiaTheme="minorHAnsi"/>
          <w:lang w:eastAsia="en-US"/>
        </w:rPr>
        <w:tab/>
        <w:t>Koppány utca 2.</w:t>
      </w:r>
    </w:p>
    <w:p w:rsidR="00DA2D02" w:rsidRPr="003E0175" w:rsidRDefault="00DA2D02" w:rsidP="003E0175">
      <w:pPr>
        <w:pStyle w:val="Listaszerbekezds"/>
        <w:numPr>
          <w:ilvl w:val="0"/>
          <w:numId w:val="3"/>
        </w:numPr>
        <w:spacing w:line="360" w:lineRule="auto"/>
        <w:jc w:val="both"/>
        <w:rPr>
          <w:rStyle w:val="Kiemels2"/>
          <w:u w:val="single"/>
        </w:rPr>
      </w:pPr>
      <w:r w:rsidRPr="003E0175">
        <w:rPr>
          <w:rStyle w:val="Kiemels2"/>
          <w:u w:val="single"/>
        </w:rPr>
        <w:lastRenderedPageBreak/>
        <w:t>feladat: Szókereső</w:t>
      </w:r>
    </w:p>
    <w:p w:rsidR="00DA2D02" w:rsidRPr="003E0175" w:rsidRDefault="00DA2D02" w:rsidP="003E0175">
      <w:pPr>
        <w:spacing w:line="360" w:lineRule="auto"/>
        <w:jc w:val="both"/>
        <w:rPr>
          <w:rStyle w:val="Kiemels2"/>
          <w:b w:val="0"/>
        </w:rPr>
      </w:pPr>
      <w:r w:rsidRPr="003E0175">
        <w:rPr>
          <w:rStyle w:val="Kiemels2"/>
          <w:b w:val="0"/>
        </w:rPr>
        <w:t xml:space="preserve">Az alábbiakban 5 szakkifejezés betűit láthatjátok összekeverve. Feladatotok az, hogy a betűkből az értelmes kifejezéseket kirakjátok, illetve </w:t>
      </w:r>
      <w:proofErr w:type="gramStart"/>
      <w:r w:rsidRPr="003E0175">
        <w:rPr>
          <w:rStyle w:val="Kiemels2"/>
          <w:b w:val="0"/>
        </w:rPr>
        <w:t>ezen</w:t>
      </w:r>
      <w:proofErr w:type="gramEnd"/>
      <w:r w:rsidRPr="003E0175">
        <w:rPr>
          <w:rStyle w:val="Kiemels2"/>
          <w:b w:val="0"/>
        </w:rPr>
        <w:t xml:space="preserve"> szakszavakat definiáljátok is röviden.</w:t>
      </w:r>
    </w:p>
    <w:p w:rsidR="00DA2D02" w:rsidRPr="003E0175" w:rsidRDefault="00DA2D02" w:rsidP="003E0175">
      <w:pPr>
        <w:spacing w:line="360" w:lineRule="auto"/>
        <w:jc w:val="both"/>
        <w:rPr>
          <w:rStyle w:val="Kiemels2"/>
          <w:b w:val="0"/>
        </w:rPr>
      </w:pPr>
    </w:p>
    <w:p w:rsidR="00DA2D02" w:rsidRPr="003E0175" w:rsidRDefault="00DA2D02" w:rsidP="003E0175">
      <w:pPr>
        <w:numPr>
          <w:ilvl w:val="0"/>
          <w:numId w:val="1"/>
        </w:numPr>
        <w:spacing w:line="360" w:lineRule="auto"/>
        <w:ind w:left="714" w:hanging="357"/>
        <w:jc w:val="both"/>
        <w:rPr>
          <w:bCs/>
        </w:rPr>
      </w:pPr>
      <w:proofErr w:type="spellStart"/>
      <w:r w:rsidRPr="003E0175">
        <w:t>kzsxeráiotk</w:t>
      </w:r>
      <w:proofErr w:type="spellEnd"/>
    </w:p>
    <w:p w:rsidR="003E0175" w:rsidRDefault="003E0175" w:rsidP="003E0175">
      <w:pPr>
        <w:spacing w:line="360" w:lineRule="auto"/>
        <w:jc w:val="both"/>
        <w:rPr>
          <w:bCs/>
        </w:rPr>
      </w:pPr>
    </w:p>
    <w:p w:rsidR="003E0175" w:rsidRPr="003E0175" w:rsidRDefault="003E0175" w:rsidP="003E0175">
      <w:pPr>
        <w:spacing w:line="360" w:lineRule="auto"/>
        <w:jc w:val="both"/>
        <w:rPr>
          <w:bCs/>
        </w:rPr>
      </w:pPr>
    </w:p>
    <w:p w:rsidR="00DA2D02" w:rsidRPr="003E0175" w:rsidRDefault="00DA2D02" w:rsidP="003E0175">
      <w:pPr>
        <w:numPr>
          <w:ilvl w:val="0"/>
          <w:numId w:val="1"/>
        </w:numPr>
        <w:spacing w:line="360" w:lineRule="auto"/>
        <w:ind w:left="714" w:hanging="357"/>
        <w:jc w:val="both"/>
        <w:rPr>
          <w:bCs/>
        </w:rPr>
      </w:pPr>
      <w:proofErr w:type="spellStart"/>
      <w:r w:rsidRPr="003E0175">
        <w:t>kxeniioct</w:t>
      </w:r>
      <w:proofErr w:type="spellEnd"/>
    </w:p>
    <w:p w:rsidR="003E0175" w:rsidRDefault="003E0175" w:rsidP="003E0175">
      <w:pPr>
        <w:spacing w:line="360" w:lineRule="auto"/>
        <w:jc w:val="both"/>
        <w:rPr>
          <w:bCs/>
        </w:rPr>
      </w:pPr>
    </w:p>
    <w:p w:rsidR="003E0175" w:rsidRPr="003E0175" w:rsidRDefault="003E0175" w:rsidP="003E0175">
      <w:pPr>
        <w:spacing w:line="360" w:lineRule="auto"/>
        <w:jc w:val="both"/>
        <w:rPr>
          <w:bCs/>
        </w:rPr>
      </w:pPr>
    </w:p>
    <w:p w:rsidR="00DA2D02" w:rsidRPr="003E0175" w:rsidRDefault="00DA2D02" w:rsidP="003E0175">
      <w:pPr>
        <w:numPr>
          <w:ilvl w:val="0"/>
          <w:numId w:val="1"/>
        </w:numPr>
        <w:spacing w:line="360" w:lineRule="auto"/>
        <w:ind w:left="714" w:hanging="357"/>
        <w:jc w:val="both"/>
        <w:rPr>
          <w:bCs/>
        </w:rPr>
      </w:pPr>
      <w:proofErr w:type="spellStart"/>
      <w:r w:rsidRPr="003E0175">
        <w:t>btdoszáivier</w:t>
      </w:r>
      <w:proofErr w:type="spellEnd"/>
    </w:p>
    <w:p w:rsidR="003E0175" w:rsidRDefault="003E0175" w:rsidP="003E0175">
      <w:pPr>
        <w:pStyle w:val="Listaszerbekezds"/>
        <w:rPr>
          <w:bCs/>
        </w:rPr>
      </w:pPr>
    </w:p>
    <w:p w:rsidR="003E0175" w:rsidRPr="003E0175" w:rsidRDefault="003E0175" w:rsidP="003E0175">
      <w:pPr>
        <w:spacing w:line="360" w:lineRule="auto"/>
        <w:ind w:left="714"/>
        <w:jc w:val="both"/>
        <w:rPr>
          <w:bCs/>
        </w:rPr>
      </w:pPr>
    </w:p>
    <w:p w:rsidR="003E0175" w:rsidRDefault="00DA2D02" w:rsidP="003E0175">
      <w:pPr>
        <w:numPr>
          <w:ilvl w:val="0"/>
          <w:numId w:val="1"/>
        </w:numPr>
        <w:spacing w:line="360" w:lineRule="auto"/>
        <w:ind w:left="714" w:hanging="357"/>
        <w:jc w:val="both"/>
        <w:rPr>
          <w:bCs/>
        </w:rPr>
      </w:pPr>
      <w:proofErr w:type="spellStart"/>
      <w:r w:rsidRPr="003E0175">
        <w:t>tzsbucsziótúi</w:t>
      </w:r>
      <w:proofErr w:type="spellEnd"/>
    </w:p>
    <w:p w:rsidR="003E0175" w:rsidRDefault="003E0175" w:rsidP="003E0175">
      <w:pPr>
        <w:spacing w:line="360" w:lineRule="auto"/>
        <w:jc w:val="both"/>
        <w:rPr>
          <w:bCs/>
        </w:rPr>
      </w:pPr>
    </w:p>
    <w:p w:rsidR="003E0175" w:rsidRPr="003E0175" w:rsidRDefault="003E0175" w:rsidP="003E0175">
      <w:pPr>
        <w:spacing w:line="360" w:lineRule="auto"/>
        <w:jc w:val="both"/>
        <w:rPr>
          <w:bCs/>
        </w:rPr>
      </w:pPr>
    </w:p>
    <w:p w:rsidR="00DA2D02" w:rsidRPr="003E0175" w:rsidRDefault="00DA2D02" w:rsidP="003E0175">
      <w:pPr>
        <w:numPr>
          <w:ilvl w:val="0"/>
          <w:numId w:val="1"/>
        </w:numPr>
        <w:spacing w:line="360" w:lineRule="auto"/>
        <w:ind w:left="714" w:hanging="357"/>
        <w:jc w:val="both"/>
        <w:rPr>
          <w:bCs/>
        </w:rPr>
      </w:pPr>
      <w:proofErr w:type="spellStart"/>
      <w:r w:rsidRPr="003E0175">
        <w:t>aeevizlspne</w:t>
      </w:r>
      <w:proofErr w:type="spellEnd"/>
    </w:p>
    <w:p w:rsidR="003E0175" w:rsidRDefault="003E0175" w:rsidP="003E0175">
      <w:pPr>
        <w:spacing w:line="360" w:lineRule="auto"/>
        <w:jc w:val="both"/>
      </w:pPr>
    </w:p>
    <w:p w:rsidR="003E0175" w:rsidRPr="003E0175" w:rsidRDefault="003E0175" w:rsidP="003E0175">
      <w:pPr>
        <w:spacing w:after="160" w:line="259" w:lineRule="auto"/>
        <w:rPr>
          <w:bCs/>
        </w:rPr>
      </w:pPr>
      <w:r>
        <w:rPr>
          <w:bCs/>
        </w:rPr>
        <w:br w:type="page"/>
      </w:r>
    </w:p>
    <w:p w:rsidR="00DA2D02" w:rsidRPr="003E0175" w:rsidRDefault="00DA2D02" w:rsidP="003E0175">
      <w:pPr>
        <w:pStyle w:val="Listaszerbekezds"/>
        <w:numPr>
          <w:ilvl w:val="0"/>
          <w:numId w:val="3"/>
        </w:numPr>
        <w:spacing w:line="360" w:lineRule="auto"/>
        <w:jc w:val="both"/>
        <w:rPr>
          <w:rStyle w:val="Kiemels2"/>
          <w:u w:val="single"/>
        </w:rPr>
      </w:pPr>
      <w:r w:rsidRPr="003E0175">
        <w:rPr>
          <w:rStyle w:val="Kiemels2"/>
          <w:u w:val="single"/>
        </w:rPr>
        <w:lastRenderedPageBreak/>
        <w:t>Hibakeresés.</w:t>
      </w:r>
    </w:p>
    <w:p w:rsidR="00DA2D02" w:rsidRPr="003E0175" w:rsidRDefault="00DA2D02" w:rsidP="003E0175">
      <w:pPr>
        <w:pStyle w:val="Listaszerbekezds"/>
        <w:spacing w:line="360" w:lineRule="auto"/>
        <w:jc w:val="both"/>
        <w:rPr>
          <w:rStyle w:val="Kiemels2"/>
          <w:b w:val="0"/>
        </w:rPr>
      </w:pPr>
      <w:r w:rsidRPr="003E0175">
        <w:rPr>
          <w:rStyle w:val="Kiemels2"/>
          <w:b w:val="0"/>
        </w:rPr>
        <w:t>Az alábbi két fotó között 10 apró hibát lehet felfedezni. Karikázd be mindkét fotón az eltérést!</w:t>
      </w:r>
    </w:p>
    <w:p w:rsidR="00DA2D02" w:rsidRPr="003E0175" w:rsidRDefault="00DA2D02" w:rsidP="003E0175">
      <w:pPr>
        <w:pStyle w:val="Listaszerbekezds"/>
        <w:spacing w:line="360" w:lineRule="auto"/>
        <w:jc w:val="both"/>
        <w:rPr>
          <w:rStyle w:val="Kiemels2"/>
          <w:b w:val="0"/>
        </w:rPr>
      </w:pPr>
    </w:p>
    <w:p w:rsidR="00DA2D02" w:rsidRPr="003E0175" w:rsidRDefault="00DA2D02" w:rsidP="003E0175">
      <w:pPr>
        <w:pStyle w:val="Listaszerbekezds"/>
        <w:spacing w:line="360" w:lineRule="auto"/>
        <w:jc w:val="both"/>
        <w:rPr>
          <w:rStyle w:val="Kiemels2"/>
          <w:b w:val="0"/>
          <w:i/>
        </w:rPr>
      </w:pPr>
      <w:r w:rsidRPr="003E0175">
        <w:rPr>
          <w:rStyle w:val="Kiemels2"/>
          <w:b w:val="0"/>
          <w:i/>
        </w:rPr>
        <w:t>Eredeti kép:</w:t>
      </w:r>
    </w:p>
    <w:p w:rsidR="00DA2D02" w:rsidRPr="003E0175" w:rsidRDefault="00DA2D02" w:rsidP="003E0175">
      <w:pPr>
        <w:spacing w:line="360" w:lineRule="auto"/>
        <w:ind w:left="360"/>
        <w:jc w:val="both"/>
        <w:rPr>
          <w:bCs/>
        </w:rPr>
      </w:pPr>
      <w:r w:rsidRPr="003E0175">
        <w:rPr>
          <w:noProof/>
        </w:rPr>
        <w:drawing>
          <wp:inline distT="0" distB="0" distL="0" distR="0">
            <wp:extent cx="3896079" cy="29337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20" cy="29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3E0175" w:rsidRDefault="00DA2D02" w:rsidP="003E0175">
      <w:pPr>
        <w:pStyle w:val="Listaszerbekezds"/>
        <w:spacing w:line="360" w:lineRule="auto"/>
        <w:jc w:val="both"/>
        <w:rPr>
          <w:bCs/>
        </w:rPr>
      </w:pPr>
    </w:p>
    <w:p w:rsidR="00DA2D02" w:rsidRPr="003E0175" w:rsidRDefault="00DA2D02" w:rsidP="003E0175">
      <w:pPr>
        <w:pStyle w:val="Listaszerbekezds"/>
        <w:spacing w:line="360" w:lineRule="auto"/>
        <w:jc w:val="both"/>
        <w:rPr>
          <w:bCs/>
          <w:i/>
        </w:rPr>
      </w:pPr>
      <w:r w:rsidRPr="003E0175">
        <w:rPr>
          <w:bCs/>
          <w:i/>
        </w:rPr>
        <w:t>Hiányos kép:</w:t>
      </w:r>
    </w:p>
    <w:p w:rsidR="003E0175" w:rsidRDefault="00DA2D02" w:rsidP="003E0175">
      <w:pPr>
        <w:spacing w:line="360" w:lineRule="auto"/>
        <w:ind w:left="141"/>
        <w:jc w:val="both"/>
        <w:rPr>
          <w:bCs/>
        </w:rPr>
      </w:pPr>
      <w:r w:rsidRPr="003E0175">
        <w:rPr>
          <w:noProof/>
        </w:rPr>
        <w:drawing>
          <wp:inline distT="0" distB="0" distL="0" distR="0">
            <wp:extent cx="4035425" cy="3038627"/>
            <wp:effectExtent l="0" t="0" r="317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20" cy="30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75" w:rsidRPr="003E0175" w:rsidRDefault="003E0175" w:rsidP="003E0175">
      <w:pPr>
        <w:spacing w:line="360" w:lineRule="auto"/>
        <w:ind w:left="141"/>
        <w:jc w:val="both"/>
        <w:rPr>
          <w:bCs/>
        </w:rPr>
      </w:pPr>
    </w:p>
    <w:p w:rsidR="00DA2D02" w:rsidRPr="003E0175" w:rsidRDefault="00DA2D02" w:rsidP="003E0175">
      <w:pPr>
        <w:pStyle w:val="Listaszerbekezds"/>
        <w:numPr>
          <w:ilvl w:val="0"/>
          <w:numId w:val="3"/>
        </w:numPr>
        <w:spacing w:line="360" w:lineRule="auto"/>
        <w:jc w:val="both"/>
      </w:pPr>
      <w:r w:rsidRPr="003E0175">
        <w:rPr>
          <w:b/>
          <w:u w:val="single"/>
        </w:rPr>
        <w:lastRenderedPageBreak/>
        <w:t>Keresztrejtvény</w:t>
      </w:r>
      <w:r w:rsidRPr="003E0175">
        <w:t xml:space="preserve">: Töltsétek ki az alábbi rejtvényt, és a </w:t>
      </w:r>
      <w:proofErr w:type="spellStart"/>
      <w:r w:rsidRPr="003E0175">
        <w:t>fősorban</w:t>
      </w:r>
      <w:proofErr w:type="spellEnd"/>
      <w:r w:rsidRPr="003E0175">
        <w:t xml:space="preserve"> a víz világnapjával kapcsolatos mondtat fog kirajzolódni. Mihez kapcsolódik </w:t>
      </w:r>
      <w:proofErr w:type="gramStart"/>
      <w:r w:rsidRPr="003E0175">
        <w:t>konkrétan</w:t>
      </w:r>
      <w:proofErr w:type="gramEnd"/>
      <w:r w:rsidRPr="003E0175"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529"/>
        <w:gridCol w:w="529"/>
        <w:gridCol w:w="529"/>
        <w:gridCol w:w="528"/>
        <w:gridCol w:w="528"/>
        <w:gridCol w:w="528"/>
        <w:gridCol w:w="1016"/>
        <w:gridCol w:w="528"/>
        <w:gridCol w:w="528"/>
        <w:gridCol w:w="528"/>
        <w:gridCol w:w="528"/>
        <w:gridCol w:w="528"/>
        <w:gridCol w:w="529"/>
        <w:gridCol w:w="529"/>
      </w:tblGrid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1</w:t>
            </w:r>
          </w:p>
        </w:tc>
        <w:tc>
          <w:tcPr>
            <w:tcW w:w="2456" w:type="dxa"/>
            <w:gridSpan w:val="4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1844" w:type="dxa"/>
            <w:gridSpan w:val="3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2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3</w:t>
            </w: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4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5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6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7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8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9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10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11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12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color w:val="FF0000"/>
              </w:rPr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  <w:tr w:rsidR="00DA2D02" w:rsidRPr="003E0175" w:rsidTr="00B414A6">
        <w:tc>
          <w:tcPr>
            <w:tcW w:w="614" w:type="dxa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</w:pPr>
            <w:r w:rsidRPr="003E0175">
              <w:t>13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FFC000"/>
            <w:vAlign w:val="center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  <w:jc w:val="center"/>
              <w:rPr>
                <w:b/>
                <w:color w:val="FF0000"/>
              </w:rPr>
            </w:pPr>
            <w:r w:rsidRPr="003E0175">
              <w:rPr>
                <w:b/>
                <w:color w:val="FF0000"/>
              </w:rPr>
              <w:t>!</w:t>
            </w: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4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  <w:tc>
          <w:tcPr>
            <w:tcW w:w="615" w:type="dxa"/>
            <w:shd w:val="clear" w:color="auto" w:fill="000000"/>
          </w:tcPr>
          <w:p w:rsidR="00DA2D02" w:rsidRPr="003E0175" w:rsidRDefault="00DA2D02" w:rsidP="003E0175">
            <w:pPr>
              <w:spacing w:line="360" w:lineRule="auto"/>
              <w:ind w:left="720"/>
              <w:contextualSpacing/>
            </w:pPr>
          </w:p>
        </w:tc>
      </w:tr>
    </w:tbl>
    <w:p w:rsidR="00DA2D02" w:rsidRPr="003E0175" w:rsidRDefault="00DA2D02" w:rsidP="003E0175">
      <w:pPr>
        <w:spacing w:line="360" w:lineRule="auto"/>
        <w:jc w:val="both"/>
      </w:pP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Légköri jelenség, heves eső, amelyet elektromos kisülés (villámlás) kísér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2. A folyó vízszintjének vízmércén mért értéke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Az anyag átmenete gáznemű halmazállapotból cseppfolyós halmazállapotba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Csapadékból a talaj felszínén elfolyó víz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Különféle vízhasználatok során keletkező, ásványi és szerves szennyeződéseket tartalmazó víz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Szennyvízelhelyező és hasznosító telepeket a környező területektől elválasztó, előírt méretű és összetételű erdősáv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A hidroszféra vizeinek tanulmányozásával foglalkozó tudományág.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A földfelszín kiemelkedése, amelynek viszonylagos magassága meghaladja a 200 m-t.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Kismértékű, sekély, állandó vagy ideiglenes vízfolyás.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 xml:space="preserve">A szárazföldek kis </w:t>
      </w:r>
      <w:proofErr w:type="spellStart"/>
      <w:r w:rsidRPr="003E0175">
        <w:t>sótartalmú</w:t>
      </w:r>
      <w:proofErr w:type="spellEnd"/>
      <w:r w:rsidRPr="003E0175">
        <w:t xml:space="preserve"> vizei főleg jég formájában van.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t>Vízcseppek, amelyek a víz kondenzációja által keletkeznek a földfelszínen lévő tárgyak éjszakai lehűlése folytán.</w:t>
      </w:r>
    </w:p>
    <w:p w:rsidR="00DA2D02" w:rsidRPr="003E0175" w:rsidRDefault="00DA2D02" w:rsidP="003E0175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3E0175">
        <w:lastRenderedPageBreak/>
        <w:t xml:space="preserve"> Természetes termékenységében illetve </w:t>
      </w:r>
      <w:proofErr w:type="spellStart"/>
      <w:r w:rsidRPr="003E0175">
        <w:t>művelhetőségében</w:t>
      </w:r>
      <w:proofErr w:type="spellEnd"/>
      <w:r w:rsidRPr="003E0175">
        <w:t xml:space="preserve"> leromlott, emberi beavatkozásra megsérült talajú terület </w:t>
      </w:r>
      <w:proofErr w:type="spellStart"/>
      <w:r w:rsidRPr="003E0175">
        <w:t>művelhetőségének</w:t>
      </w:r>
      <w:proofErr w:type="spellEnd"/>
      <w:r w:rsidRPr="003E0175">
        <w:t xml:space="preserve"> helyreállítása</w:t>
      </w:r>
    </w:p>
    <w:p w:rsidR="00DA2D02" w:rsidRPr="003E0175" w:rsidRDefault="00DA2D02" w:rsidP="003E0175">
      <w:pPr>
        <w:pStyle w:val="Listaszerbekezds"/>
        <w:spacing w:line="360" w:lineRule="auto"/>
        <w:jc w:val="both"/>
      </w:pPr>
    </w:p>
    <w:p w:rsidR="00DA2D02" w:rsidRPr="003E0175" w:rsidRDefault="00DA2D02" w:rsidP="003E0175">
      <w:pPr>
        <w:pStyle w:val="Listaszerbekezds"/>
        <w:numPr>
          <w:ilvl w:val="0"/>
          <w:numId w:val="3"/>
        </w:numPr>
        <w:spacing w:line="360" w:lineRule="auto"/>
        <w:jc w:val="both"/>
      </w:pPr>
      <w:r w:rsidRPr="003E0175">
        <w:t xml:space="preserve">A környezetvédelem-természetvédelem </w:t>
      </w:r>
      <w:proofErr w:type="gramStart"/>
      <w:r w:rsidRPr="003E0175">
        <w:t>komplex</w:t>
      </w:r>
      <w:proofErr w:type="gramEnd"/>
      <w:r w:rsidRPr="003E0175">
        <w:t xml:space="preserve"> tudományág. Ezt bizonyítja az alábbi feladat is. Különböző művekből láthattok itt idézeteket. A feladat a szerző és a mű beazonosítása. (dalszöveg, próza, vers, stb.)</w:t>
      </w:r>
    </w:p>
    <w:p w:rsidR="00DA2D02" w:rsidRDefault="00DA2D02" w:rsidP="003E0175">
      <w:pPr>
        <w:pStyle w:val="Listaszerbekezds"/>
        <w:spacing w:line="360" w:lineRule="auto"/>
        <w:jc w:val="both"/>
        <w:rPr>
          <w:i/>
        </w:rPr>
      </w:pPr>
      <w:proofErr w:type="gramStart"/>
      <w:r w:rsidRPr="003E0175">
        <w:rPr>
          <w:i/>
        </w:rPr>
        <w:t>a</w:t>
      </w:r>
      <w:proofErr w:type="gramEnd"/>
      <w:r w:rsidRPr="003E0175">
        <w:rPr>
          <w:i/>
        </w:rPr>
        <w:t xml:space="preserve">) Sűrű sötét erdő ölén rátalált az álom vitte </w:t>
      </w:r>
      <w:proofErr w:type="spellStart"/>
      <w:r w:rsidRPr="003E0175">
        <w:rPr>
          <w:i/>
        </w:rPr>
        <w:t>vitte</w:t>
      </w:r>
      <w:proofErr w:type="spellEnd"/>
      <w:r w:rsidRPr="003E0175">
        <w:rPr>
          <w:i/>
        </w:rPr>
        <w:t xml:space="preserve"> messzi útra pillekönnyű szárnyon</w:t>
      </w:r>
    </w:p>
    <w:p w:rsidR="003E0175" w:rsidRPr="003E0175" w:rsidRDefault="003E0175" w:rsidP="003E0175">
      <w:pPr>
        <w:pStyle w:val="Listaszerbekezds"/>
        <w:spacing w:line="360" w:lineRule="auto"/>
        <w:jc w:val="both"/>
        <w:rPr>
          <w:i/>
        </w:rPr>
      </w:pPr>
    </w:p>
    <w:p w:rsidR="00DA2D02" w:rsidRDefault="00DA2D02" w:rsidP="003E0175">
      <w:pPr>
        <w:pStyle w:val="Listaszerbekezds"/>
        <w:spacing w:line="360" w:lineRule="auto"/>
        <w:jc w:val="both"/>
        <w:rPr>
          <w:i/>
        </w:rPr>
      </w:pPr>
      <w:r w:rsidRPr="003E0175">
        <w:rPr>
          <w:i/>
        </w:rPr>
        <w:t xml:space="preserve">b) Honnan jön ez a </w:t>
      </w:r>
      <w:proofErr w:type="spellStart"/>
      <w:r w:rsidRPr="003E0175">
        <w:rPr>
          <w:i/>
        </w:rPr>
        <w:t>szél</w:t>
      </w:r>
      <w:proofErr w:type="gramStart"/>
      <w:r w:rsidRPr="003E0175">
        <w:rPr>
          <w:i/>
        </w:rPr>
        <w:t>,s</w:t>
      </w:r>
      <w:proofErr w:type="spellEnd"/>
      <w:proofErr w:type="gramEnd"/>
      <w:r w:rsidRPr="003E0175">
        <w:rPr>
          <w:i/>
        </w:rPr>
        <w:t xml:space="preserve"> mire vár? Szép szavát és a dallamát hallom az üvegen át egy mesét megér ez a nagyvilág</w:t>
      </w:r>
    </w:p>
    <w:p w:rsidR="003E0175" w:rsidRPr="003E0175" w:rsidRDefault="003E0175" w:rsidP="003E0175">
      <w:pPr>
        <w:pStyle w:val="Listaszerbekezds"/>
        <w:spacing w:line="360" w:lineRule="auto"/>
        <w:jc w:val="both"/>
        <w:rPr>
          <w:i/>
        </w:rPr>
      </w:pPr>
    </w:p>
    <w:p w:rsidR="00DA2D02" w:rsidRDefault="00DA2D02" w:rsidP="003E0175">
      <w:pPr>
        <w:pStyle w:val="Listaszerbekezds"/>
        <w:spacing w:line="360" w:lineRule="auto"/>
        <w:jc w:val="both"/>
        <w:rPr>
          <w:i/>
        </w:rPr>
      </w:pPr>
      <w:r w:rsidRPr="003E0175">
        <w:rPr>
          <w:i/>
        </w:rPr>
        <w:t>c) Az ész az embernek nem azért adatott, hogy a természet felett uralkodjék, hanem, hogy azt követni s annak engedelmeskedni tanuljon</w:t>
      </w:r>
    </w:p>
    <w:p w:rsidR="003E0175" w:rsidRPr="003E0175" w:rsidRDefault="003E0175" w:rsidP="003E0175">
      <w:pPr>
        <w:pStyle w:val="Listaszerbekezds"/>
        <w:spacing w:line="360" w:lineRule="auto"/>
        <w:jc w:val="both"/>
        <w:rPr>
          <w:i/>
        </w:rPr>
      </w:pPr>
    </w:p>
    <w:p w:rsidR="00DA2D02" w:rsidRDefault="00DA2D02" w:rsidP="003E0175">
      <w:pPr>
        <w:pStyle w:val="Listaszerbekezds"/>
        <w:spacing w:line="360" w:lineRule="auto"/>
        <w:jc w:val="both"/>
        <w:rPr>
          <w:i/>
        </w:rPr>
      </w:pPr>
      <w:r w:rsidRPr="003E0175">
        <w:rPr>
          <w:i/>
        </w:rPr>
        <w:t>d) Nyaldossa lassan a víz, mossa zúgva a partot, utolsót kacsint még a nap, s feketébe festi a világot</w:t>
      </w:r>
    </w:p>
    <w:p w:rsidR="003E0175" w:rsidRPr="003E0175" w:rsidRDefault="003E0175" w:rsidP="003E0175">
      <w:pPr>
        <w:pStyle w:val="Listaszerbekezds"/>
        <w:spacing w:line="360" w:lineRule="auto"/>
        <w:jc w:val="both"/>
        <w:rPr>
          <w:i/>
        </w:rPr>
      </w:pPr>
    </w:p>
    <w:p w:rsidR="00DA2D02" w:rsidRDefault="00DA2D02" w:rsidP="003E0175">
      <w:pPr>
        <w:pStyle w:val="Listaszerbekezds"/>
        <w:numPr>
          <w:ilvl w:val="0"/>
          <w:numId w:val="4"/>
        </w:numPr>
        <w:spacing w:line="360" w:lineRule="auto"/>
        <w:jc w:val="both"/>
        <w:rPr>
          <w:i/>
        </w:rPr>
      </w:pPr>
      <w:r w:rsidRPr="003E0175">
        <w:rPr>
          <w:i/>
        </w:rPr>
        <w:t>Úgy tékozoltuk bolygónk természeti kincseit, a levegőt és a vizet, mintha nem lenne holnap, s így már nem is lesz.</w:t>
      </w:r>
    </w:p>
    <w:p w:rsidR="003E0175" w:rsidRPr="003E0175" w:rsidRDefault="003E0175" w:rsidP="003E0175">
      <w:pPr>
        <w:pStyle w:val="Listaszerbekezds"/>
        <w:spacing w:line="360" w:lineRule="auto"/>
        <w:jc w:val="both"/>
        <w:rPr>
          <w:i/>
        </w:rPr>
      </w:pPr>
    </w:p>
    <w:p w:rsidR="00EB639C" w:rsidRPr="003E0175" w:rsidRDefault="003E0175" w:rsidP="003E0175">
      <w:pPr>
        <w:spacing w:after="160" w:line="259" w:lineRule="auto"/>
      </w:pPr>
      <w:r>
        <w:br w:type="page"/>
      </w:r>
    </w:p>
    <w:p w:rsidR="00DA2D02" w:rsidRPr="00DA2D02" w:rsidRDefault="003E0175" w:rsidP="003E0175">
      <w:pPr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b/>
          <w:u w:val="single"/>
          <w:lang w:eastAsia="en-US"/>
        </w:rPr>
        <w:lastRenderedPageBreak/>
        <w:t xml:space="preserve">5. </w:t>
      </w:r>
      <w:r w:rsidR="00DA2D02" w:rsidRPr="00DA2D02">
        <w:rPr>
          <w:rFonts w:eastAsia="Calibri"/>
          <w:b/>
          <w:u w:val="single"/>
          <w:lang w:eastAsia="en-US"/>
        </w:rPr>
        <w:t>Növényfelismerés</w:t>
      </w:r>
      <w:r w:rsidR="00DA2D02" w:rsidRPr="00DA2D02">
        <w:rPr>
          <w:rFonts w:eastAsia="Calibri"/>
          <w:lang w:eastAsia="en-US"/>
        </w:rPr>
        <w:t xml:space="preserve"> Az alábbi tíz növény próbáljátok minél pontosabban meghatározni. A latin nevekért továbbra is plusz pontokat szerezhettek!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 xml:space="preserve">1.) 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noProof/>
        </w:rPr>
      </w:pPr>
      <w:r w:rsidRPr="003E0175">
        <w:rPr>
          <w:rFonts w:eastAsia="Calibri"/>
          <w:noProof/>
        </w:rPr>
        <w:drawing>
          <wp:inline distT="0" distB="0" distL="0" distR="0">
            <wp:extent cx="2190750" cy="1524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 xml:space="preserve">2.) 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2914650" cy="21844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 xml:space="preserve">3.) </w:t>
      </w:r>
    </w:p>
    <w:p w:rsid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2063750" cy="21018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75" w:rsidRPr="00DA2D02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4.)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2209800" cy="26860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 xml:space="preserve">5.) 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2785533" cy="2089150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93" cy="20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6.)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1724850" cy="2171700"/>
            <wp:effectExtent l="0" t="0" r="889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68" cy="21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7.)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2571750" cy="25717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8.)</w:t>
      </w:r>
    </w:p>
    <w:p w:rsid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3200400" cy="38481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75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3E0175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3E0175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3E0175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3E0175" w:rsidRPr="00DA2D02" w:rsidRDefault="003E0175" w:rsidP="003E0175">
      <w:pPr>
        <w:spacing w:line="360" w:lineRule="auto"/>
        <w:jc w:val="both"/>
        <w:rPr>
          <w:rFonts w:eastAsia="Calibri"/>
          <w:lang w:eastAsia="en-US"/>
        </w:rPr>
      </w:pP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9)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5238750" cy="39243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DA2D02">
        <w:rPr>
          <w:rFonts w:eastAsia="Calibri"/>
          <w:lang w:eastAsia="en-US"/>
        </w:rPr>
        <w:t>10.)</w:t>
      </w:r>
    </w:p>
    <w:p w:rsidR="00DA2D02" w:rsidRPr="00DA2D02" w:rsidRDefault="00DA2D02" w:rsidP="003E0175">
      <w:pPr>
        <w:spacing w:line="360" w:lineRule="auto"/>
        <w:jc w:val="both"/>
        <w:rPr>
          <w:rFonts w:eastAsia="Calibri"/>
          <w:lang w:eastAsia="en-US"/>
        </w:rPr>
      </w:pPr>
      <w:r w:rsidRPr="003E0175">
        <w:rPr>
          <w:rFonts w:eastAsia="Calibri"/>
          <w:noProof/>
        </w:rPr>
        <w:drawing>
          <wp:inline distT="0" distB="0" distL="0" distR="0">
            <wp:extent cx="3649579" cy="2889250"/>
            <wp:effectExtent l="0" t="0" r="8255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36" cy="28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13" w:rsidRPr="003E0175" w:rsidRDefault="00482D13" w:rsidP="003E0175">
      <w:pPr>
        <w:pStyle w:val="Listaszerbekezds"/>
        <w:numPr>
          <w:ilvl w:val="0"/>
          <w:numId w:val="5"/>
        </w:numPr>
        <w:shd w:val="clear" w:color="auto" w:fill="FFFFFF" w:themeFill="background1"/>
        <w:spacing w:line="360" w:lineRule="auto"/>
        <w:rPr>
          <w:b/>
        </w:rPr>
      </w:pPr>
      <w:r w:rsidRPr="003E0175">
        <w:rPr>
          <w:b/>
          <w:u w:val="single"/>
        </w:rPr>
        <w:lastRenderedPageBreak/>
        <w:t>Szókereső.</w:t>
      </w:r>
      <w:r w:rsidRPr="003E0175">
        <w:rPr>
          <w:b/>
        </w:rPr>
        <w:t xml:space="preserve"> Keressétek meg a szavakat a táblázatban, melyeket vízszintesen, függőlegesen és átlósan helyeztünk el. A kimaradt betűket olvassátok össze és írjátok le a megfejtést!</w:t>
      </w:r>
    </w:p>
    <w:p w:rsidR="00482D13" w:rsidRPr="003E0175" w:rsidRDefault="00482D13" w:rsidP="003E0175">
      <w:pPr>
        <w:shd w:val="clear" w:color="auto" w:fill="FFFFFF" w:themeFill="background1"/>
        <w:spacing w:line="360" w:lineRule="auto"/>
        <w:rPr>
          <w:b/>
        </w:rPr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  <w:rPr>
          <w:b/>
        </w:rPr>
        <w:sectPr w:rsidR="00482D13" w:rsidRPr="003E0175" w:rsidSect="008A1ADD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  <w:rPr>
          <w:b/>
        </w:rPr>
      </w:pPr>
    </w:p>
    <w:p w:rsidR="003E0175" w:rsidRDefault="003E0175" w:rsidP="003E0175">
      <w:pPr>
        <w:spacing w:line="360" w:lineRule="auto"/>
        <w:sectPr w:rsidR="003E0175" w:rsidSect="00A945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0"/>
        <w:gridCol w:w="390"/>
        <w:gridCol w:w="390"/>
        <w:gridCol w:w="390"/>
        <w:gridCol w:w="430"/>
        <w:gridCol w:w="390"/>
        <w:gridCol w:w="390"/>
        <w:gridCol w:w="390"/>
        <w:gridCol w:w="390"/>
        <w:gridCol w:w="390"/>
        <w:gridCol w:w="390"/>
        <w:gridCol w:w="390"/>
      </w:tblGrid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lastRenderedPageBreak/>
              <w:t>F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L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Ó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Í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T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C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Ó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T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T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L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C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I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Ó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É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T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H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D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I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Í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U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Ó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U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D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L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L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F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Ó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É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L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Ü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D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Ő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K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K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M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Í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Í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J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É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É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C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P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F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Ü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D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É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S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I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D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J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A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E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I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R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</w:tr>
      <w:tr w:rsidR="003E0175" w:rsidRPr="003E0175" w:rsidTr="00B414A6"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V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Í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Z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H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I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Y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Á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G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O</w:t>
            </w:r>
          </w:p>
        </w:tc>
        <w:tc>
          <w:tcPr>
            <w:tcW w:w="340" w:type="dxa"/>
            <w:shd w:val="clear" w:color="auto" w:fill="FFFFFF" w:themeFill="background1"/>
          </w:tcPr>
          <w:p w:rsidR="00482D13" w:rsidRPr="003E0175" w:rsidRDefault="00482D13" w:rsidP="003E0175">
            <w:pPr>
              <w:spacing w:line="360" w:lineRule="auto"/>
            </w:pPr>
            <w:r w:rsidRPr="003E0175">
              <w:t>N</w:t>
            </w:r>
          </w:p>
        </w:tc>
      </w:tr>
    </w:tbl>
    <w:p w:rsidR="003E0175" w:rsidRDefault="003E0175" w:rsidP="003E0175">
      <w:pPr>
        <w:shd w:val="clear" w:color="auto" w:fill="FFFFFF" w:themeFill="background1"/>
        <w:spacing w:line="360" w:lineRule="auto"/>
        <w:sectPr w:rsidR="003E0175" w:rsidSect="003E017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</w:p>
    <w:p w:rsidR="003E0175" w:rsidRDefault="003E0175" w:rsidP="003E0175">
      <w:pPr>
        <w:shd w:val="clear" w:color="auto" w:fill="FFFFFF" w:themeFill="background1"/>
        <w:spacing w:line="360" w:lineRule="auto"/>
        <w:sectPr w:rsidR="003E0175" w:rsidSect="00A945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  <w:r w:rsidRPr="003E0175">
        <w:lastRenderedPageBreak/>
        <w:t>FOLYÓVÍZ, TENGER, ÓCEÁN, ÉDESVÍZ,</w:t>
      </w: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  <w:r w:rsidRPr="003E0175">
        <w:t>SZENNYEZÉS, IVÓVÍZ, VÍZHIÁNY, LOCSOLÁS, ZUHANY, CSAP, FÜRDÉS, DUNA, SÓS VÍZ, FOLYADÉK, TÓ, TISZA, JÉG, ENSZ, RIO DE JANEIRO, SZÁLLÍTÁS</w:t>
      </w: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</w:pPr>
    </w:p>
    <w:p w:rsidR="00482D13" w:rsidRPr="003E0175" w:rsidRDefault="00482D13" w:rsidP="003E0175">
      <w:pPr>
        <w:shd w:val="clear" w:color="auto" w:fill="FFFFFF" w:themeFill="background1"/>
        <w:spacing w:line="360" w:lineRule="auto"/>
        <w:sectPr w:rsidR="00482D13" w:rsidRPr="003E0175" w:rsidSect="003E017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E0175">
        <w:t>Megfejtés:__________________________</w:t>
      </w:r>
    </w:p>
    <w:p w:rsidR="003E0175" w:rsidRPr="003E0175" w:rsidRDefault="003E0175" w:rsidP="003E0175">
      <w:pPr>
        <w:spacing w:line="360" w:lineRule="auto"/>
        <w:rPr>
          <w:b/>
        </w:rPr>
        <w:sectPr w:rsidR="003E0175" w:rsidRPr="003E017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2D13" w:rsidRPr="003E0175" w:rsidRDefault="003E0175" w:rsidP="003E0175">
      <w:pPr>
        <w:spacing w:line="360" w:lineRule="auto"/>
        <w:rPr>
          <w:b/>
        </w:rPr>
      </w:pPr>
      <w:r w:rsidRPr="003E0175">
        <w:rPr>
          <w:b/>
        </w:rPr>
        <w:lastRenderedPageBreak/>
        <w:t>7.</w:t>
      </w:r>
      <w:r w:rsidR="00482D13" w:rsidRPr="003E0175">
        <w:rPr>
          <w:b/>
        </w:rPr>
        <w:t xml:space="preserve"> Kísérlet: Jéghegy a tengeren</w:t>
      </w:r>
    </w:p>
    <w:p w:rsidR="00482D13" w:rsidRPr="003E0175" w:rsidRDefault="00482D13" w:rsidP="003E0175">
      <w:pPr>
        <w:spacing w:line="360" w:lineRule="auto"/>
      </w:pPr>
    </w:p>
    <w:p w:rsidR="00482D13" w:rsidRPr="003E0175" w:rsidRDefault="00482D13" w:rsidP="003E0175">
      <w:pPr>
        <w:spacing w:line="360" w:lineRule="auto"/>
      </w:pPr>
      <w:r w:rsidRPr="003E0175">
        <w:t>Szükséges anyagok: jégkockatartó, víz, ételfesték, két üvegpohár, só</w:t>
      </w:r>
    </w:p>
    <w:p w:rsidR="00482D13" w:rsidRPr="003E0175" w:rsidRDefault="00482D13" w:rsidP="003E0175">
      <w:pPr>
        <w:spacing w:line="360" w:lineRule="auto"/>
      </w:pPr>
    </w:p>
    <w:p w:rsidR="00482D13" w:rsidRPr="003E0175" w:rsidRDefault="00482D13" w:rsidP="003E0175">
      <w:pPr>
        <w:spacing w:line="360" w:lineRule="auto"/>
      </w:pPr>
      <w:r w:rsidRPr="003E0175">
        <w:t xml:space="preserve">A jégkockatartóba tegyetek színezett csapvizet, majd tegyétek a mélyhűtőbe és </w:t>
      </w:r>
      <w:proofErr w:type="gramStart"/>
      <w:r w:rsidRPr="003E0175">
        <w:t>várjátok</w:t>
      </w:r>
      <w:proofErr w:type="gramEnd"/>
      <w:r w:rsidRPr="003E0175">
        <w:t xml:space="preserve"> meg míg megfagy. Miután megfagyott vegyétek ki. Az üvegpoharakba tegyetek csapvizet, az egyiket alaposan sózzátok meg. Tegyetek egy-egy jégkockát mindegyik pohárba. Mérjétek meg, hogy mennyi idő alatt olvadnak el. Mire következtettek ebből?</w:t>
      </w:r>
    </w:p>
    <w:p w:rsidR="00482D13" w:rsidRPr="003E0175" w:rsidRDefault="00482D13" w:rsidP="003E0175">
      <w:pPr>
        <w:spacing w:line="360" w:lineRule="auto"/>
      </w:pPr>
    </w:p>
    <w:p w:rsidR="00482D13" w:rsidRPr="003E0175" w:rsidRDefault="00482D13" w:rsidP="003E0175">
      <w:pPr>
        <w:spacing w:line="360" w:lineRule="auto"/>
      </w:pPr>
      <w:r w:rsidRPr="003E0175">
        <w:t>A kísérletről a fényképes-írásos leírásotokat és a magyarázatot csatoljátok a feladatlaphoz!</w:t>
      </w:r>
    </w:p>
    <w:p w:rsidR="00482D13" w:rsidRPr="003E0175" w:rsidRDefault="00482D13" w:rsidP="003E0175">
      <w:pPr>
        <w:spacing w:line="360" w:lineRule="auto"/>
      </w:pPr>
    </w:p>
    <w:p w:rsidR="00482D13" w:rsidRDefault="00482D13" w:rsidP="003E0175">
      <w:pPr>
        <w:pStyle w:val="Listaszerbekezds"/>
        <w:numPr>
          <w:ilvl w:val="0"/>
          <w:numId w:val="6"/>
        </w:numPr>
        <w:spacing w:line="360" w:lineRule="auto"/>
      </w:pPr>
      <w:r w:rsidRPr="003E0175">
        <w:t>A fiatalok körében egyre inkább elterjedt az energiaitalok fogyasztása. A víz mellet általában</w:t>
      </w:r>
      <w:r w:rsidRPr="003E0175">
        <w:br/>
        <w:t>a következő anyagok találhatók benne:</w:t>
      </w:r>
      <w:r w:rsidRPr="003E0175">
        <w:br/>
        <w:t xml:space="preserve">szőlőcukor, koffein, </w:t>
      </w:r>
      <w:proofErr w:type="spellStart"/>
      <w:r w:rsidRPr="003E0175">
        <w:t>glükuronolakton</w:t>
      </w:r>
      <w:proofErr w:type="spellEnd"/>
      <w:r w:rsidRPr="003E0175">
        <w:t>, L-</w:t>
      </w:r>
      <w:proofErr w:type="spellStart"/>
      <w:r w:rsidRPr="003E0175">
        <w:t>karnitin</w:t>
      </w:r>
      <w:proofErr w:type="spellEnd"/>
      <w:r w:rsidRPr="003E0175">
        <w:t xml:space="preserve">, </w:t>
      </w:r>
      <w:proofErr w:type="spellStart"/>
      <w:r w:rsidRPr="003E0175">
        <w:t>inozit</w:t>
      </w:r>
      <w:proofErr w:type="spellEnd"/>
      <w:r w:rsidRPr="003E0175">
        <w:t xml:space="preserve">, </w:t>
      </w:r>
      <w:proofErr w:type="spellStart"/>
      <w:r w:rsidRPr="003E0175">
        <w:t>taurin</w:t>
      </w:r>
      <w:proofErr w:type="spellEnd"/>
      <w:r w:rsidRPr="003E0175">
        <w:t xml:space="preserve">, </w:t>
      </w:r>
      <w:proofErr w:type="spellStart"/>
      <w:r w:rsidRPr="003E0175">
        <w:t>guarana</w:t>
      </w:r>
      <w:proofErr w:type="spellEnd"/>
      <w:r w:rsidRPr="003E0175">
        <w:t xml:space="preserve">-kivonat, </w:t>
      </w:r>
      <w:proofErr w:type="spellStart"/>
      <w:r w:rsidRPr="003E0175">
        <w:t>ginseng</w:t>
      </w:r>
      <w:proofErr w:type="spellEnd"/>
      <w:r w:rsidRPr="003E0175">
        <w:t>-</w:t>
      </w:r>
      <w:r w:rsidRPr="003E0175">
        <w:br/>
        <w:t xml:space="preserve">kivonat, </w:t>
      </w:r>
      <w:proofErr w:type="spellStart"/>
      <w:r w:rsidRPr="003E0175">
        <w:t>gingko</w:t>
      </w:r>
      <w:proofErr w:type="spellEnd"/>
      <w:r w:rsidRPr="003E0175">
        <w:t xml:space="preserve"> </w:t>
      </w:r>
      <w:proofErr w:type="spellStart"/>
      <w:r w:rsidRPr="003E0175">
        <w:t>biloba</w:t>
      </w:r>
      <w:proofErr w:type="spellEnd"/>
      <w:r w:rsidRPr="003E0175">
        <w:t>-kivonat, széndioxid, vitaminok</w:t>
      </w:r>
      <w:r w:rsidRPr="003E0175">
        <w:br/>
        <w:t xml:space="preserve">Alkalmas-e ez az ital szervezetünk folyadék pótlására, és miért? </w:t>
      </w:r>
      <w:r w:rsidRPr="003E0175">
        <w:br/>
        <w:t>.....................................................................................................................................................</w:t>
      </w:r>
      <w:r w:rsidR="003E0175">
        <w:t>................................................................................................................................</w:t>
      </w:r>
      <w:r w:rsidRPr="003E0175">
        <w:br/>
        <w:t>Melyik alkotórésze veszélyes alkohollal együtt? ........................................................................</w:t>
      </w:r>
      <w:r w:rsidR="003E0175">
        <w:t>..................................................................</w:t>
      </w:r>
      <w:r w:rsidRPr="003E0175">
        <w:br/>
        <w:t>Melyik italéval egyezik meg közelítőleg a cukor és koffein tartalma? .......................................</w:t>
      </w:r>
      <w:r w:rsidR="003E0175">
        <w:t>.............................................................................................</w:t>
      </w:r>
      <w:r w:rsidRPr="003E0175">
        <w:br/>
        <w:t>Az energiaitalokat a sportitalokkal hasonlítják össze, mert mind a kettő növeli a szervezet</w:t>
      </w:r>
      <w:r w:rsidR="003E0175">
        <w:t xml:space="preserve"> </w:t>
      </w:r>
      <w:r w:rsidRPr="003E0175">
        <w:t>energiafelvételét. Írj két különbséget, ami miatt a sportital egészségesebb!</w:t>
      </w:r>
      <w:r w:rsidRPr="003E0175">
        <w:br/>
        <w:t>.....................................................................................................................................................</w:t>
      </w:r>
      <w:r w:rsidR="003E0175">
        <w:t>...............................................................................................................................</w:t>
      </w:r>
      <w:r w:rsidRPr="003E0175">
        <w:br/>
        <w:t>Írj három káros következményt, ami az energiaital fogyasztásának köszönhető!</w:t>
      </w:r>
      <w:r w:rsidRPr="003E0175">
        <w:br/>
        <w:t>.....................................................................................................................................................</w:t>
      </w:r>
      <w:r w:rsidR="003E0175">
        <w:t>................................................................................................................................</w:t>
      </w:r>
      <w:r w:rsidRPr="003E0175">
        <w:br/>
      </w:r>
      <w:r w:rsidRPr="003E0175">
        <w:lastRenderedPageBreak/>
        <w:t>....................................................................................................................................................</w:t>
      </w:r>
      <w:r w:rsidR="003E0175">
        <w:t>.................................................................................................................................</w:t>
      </w:r>
    </w:p>
    <w:sectPr w:rsidR="00482D13" w:rsidSect="003E017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711" w:rsidRDefault="00E16711" w:rsidP="00482D13">
      <w:r>
        <w:separator/>
      </w:r>
    </w:p>
  </w:endnote>
  <w:endnote w:type="continuationSeparator" w:id="0">
    <w:p w:rsidR="00E16711" w:rsidRDefault="00E16711" w:rsidP="0048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711" w:rsidRDefault="00E16711" w:rsidP="00482D13">
      <w:r>
        <w:separator/>
      </w:r>
    </w:p>
  </w:footnote>
  <w:footnote w:type="continuationSeparator" w:id="0">
    <w:p w:rsidR="00E16711" w:rsidRDefault="00E16711" w:rsidP="0048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175" w:rsidRDefault="003E0175">
    <w:pPr>
      <w:pStyle w:val="lfej"/>
    </w:pPr>
    <w:r>
      <w:rPr>
        <w:noProof/>
        <w:lang w:eastAsia="hu-HU"/>
      </w:rPr>
      <w:drawing>
        <wp:inline distT="0" distB="0" distL="0" distR="0" wp14:anchorId="78F4D6CF" wp14:editId="63E1AEB8">
          <wp:extent cx="1266108" cy="1060450"/>
          <wp:effectExtent l="0" t="0" r="0" b="635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811" cy="1069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D262B"/>
    <w:multiLevelType w:val="hybridMultilevel"/>
    <w:tmpl w:val="0646EC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D1E76"/>
    <w:multiLevelType w:val="hybridMultilevel"/>
    <w:tmpl w:val="D8444F0E"/>
    <w:lvl w:ilvl="0" w:tplc="20801458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166670"/>
    <w:multiLevelType w:val="hybridMultilevel"/>
    <w:tmpl w:val="73060B30"/>
    <w:lvl w:ilvl="0" w:tplc="841CACAA">
      <w:start w:val="6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1691D"/>
    <w:multiLevelType w:val="hybridMultilevel"/>
    <w:tmpl w:val="5C268CA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82DEC"/>
    <w:multiLevelType w:val="hybridMultilevel"/>
    <w:tmpl w:val="53A08660"/>
    <w:lvl w:ilvl="0" w:tplc="6FF201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0B2B67"/>
    <w:multiLevelType w:val="hybridMultilevel"/>
    <w:tmpl w:val="ED86F6C0"/>
    <w:lvl w:ilvl="0" w:tplc="098C93B4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02"/>
    <w:rsid w:val="00176166"/>
    <w:rsid w:val="003E0175"/>
    <w:rsid w:val="00482D13"/>
    <w:rsid w:val="006F2A9C"/>
    <w:rsid w:val="00DA2D02"/>
    <w:rsid w:val="00E16711"/>
    <w:rsid w:val="00EB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D2502"/>
  <w15:chartTrackingRefBased/>
  <w15:docId w15:val="{EE5B5DF8-A980-4386-B4A4-3EA1BD7B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2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qFormat/>
    <w:rsid w:val="00DA2D02"/>
    <w:rPr>
      <w:b/>
      <w:bCs/>
    </w:rPr>
  </w:style>
  <w:style w:type="paragraph" w:styleId="Listaszerbekezds">
    <w:name w:val="List Paragraph"/>
    <w:basedOn w:val="Norml"/>
    <w:uiPriority w:val="34"/>
    <w:qFormat/>
    <w:rsid w:val="00DA2D0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82D13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482D13"/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rsid w:val="00482D13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482D1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2D13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814</Words>
  <Characters>5619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Ölbei-Csernyén Petra</dc:creator>
  <cp:keywords/>
  <dc:description/>
  <cp:lastModifiedBy>Ölbei-Csernyén Petra</cp:lastModifiedBy>
  <cp:revision>3</cp:revision>
  <dcterms:created xsi:type="dcterms:W3CDTF">2023-02-12T13:35:00Z</dcterms:created>
  <dcterms:modified xsi:type="dcterms:W3CDTF">2023-02-12T17:34:00Z</dcterms:modified>
</cp:coreProperties>
</file>